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4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13"/>
        <w:gridCol w:w="4131"/>
      </w:tblGrid>
      <w:tr w:rsidR="00C63E70" w:rsidRPr="00EB5286" w:rsidTr="00732FD7">
        <w:trPr>
          <w:trHeight w:val="1643"/>
        </w:trPr>
        <w:tc>
          <w:tcPr>
            <w:tcW w:w="10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3E70" w:rsidRPr="00EB5286" w:rsidRDefault="00C63E70" w:rsidP="00732FD7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br w:type="page"/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3E70" w:rsidRPr="00EB5286" w:rsidRDefault="00C63E70" w:rsidP="00732FD7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Приложение </w:t>
            </w:r>
          </w:p>
          <w:p w:rsidR="00C63E70" w:rsidRPr="00EB5286" w:rsidRDefault="00C63E70" w:rsidP="00732FD7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C63E70" w:rsidRPr="00EB5286" w:rsidRDefault="00C63E70" w:rsidP="00732FD7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к распоряжению Правител</w:t>
            </w:r>
            <w:r w:rsidRPr="00EB5286">
              <w:rPr>
                <w:sz w:val="28"/>
                <w:szCs w:val="28"/>
              </w:rPr>
              <w:t>ь</w:t>
            </w:r>
            <w:r w:rsidRPr="00EB5286">
              <w:rPr>
                <w:sz w:val="28"/>
                <w:szCs w:val="28"/>
              </w:rPr>
              <w:t>ства Кировской области</w:t>
            </w:r>
          </w:p>
          <w:p w:rsidR="00C63E70" w:rsidRPr="00EB5286" w:rsidRDefault="00C63E70" w:rsidP="00732FD7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02.09.2013</w:t>
            </w:r>
            <w:r w:rsidRPr="00EB5286">
              <w:rPr>
                <w:sz w:val="28"/>
                <w:szCs w:val="28"/>
              </w:rPr>
              <w:t xml:space="preserve">  №</w:t>
            </w:r>
            <w:r>
              <w:rPr>
                <w:sz w:val="28"/>
                <w:szCs w:val="28"/>
              </w:rPr>
              <w:t xml:space="preserve"> 278</w:t>
            </w:r>
            <w:r w:rsidRPr="00EB5286">
              <w:rPr>
                <w:sz w:val="28"/>
                <w:szCs w:val="28"/>
              </w:rPr>
              <w:t xml:space="preserve"> </w:t>
            </w:r>
          </w:p>
        </w:tc>
      </w:tr>
    </w:tbl>
    <w:p w:rsidR="00C63E70" w:rsidRDefault="00C63E70" w:rsidP="00C63E70">
      <w:pPr>
        <w:tabs>
          <w:tab w:val="left" w:pos="6480"/>
        </w:tabs>
        <w:spacing w:line="192" w:lineRule="auto"/>
        <w:jc w:val="center"/>
        <w:rPr>
          <w:b/>
          <w:sz w:val="28"/>
          <w:szCs w:val="28"/>
        </w:rPr>
      </w:pPr>
    </w:p>
    <w:p w:rsidR="00C63E70" w:rsidRDefault="00C63E70" w:rsidP="00C63E70">
      <w:pPr>
        <w:tabs>
          <w:tab w:val="left" w:pos="6480"/>
        </w:tabs>
        <w:spacing w:line="192" w:lineRule="auto"/>
        <w:jc w:val="center"/>
        <w:rPr>
          <w:b/>
          <w:sz w:val="28"/>
          <w:szCs w:val="28"/>
        </w:rPr>
      </w:pPr>
    </w:p>
    <w:p w:rsidR="00C63E70" w:rsidRDefault="00C63E70" w:rsidP="00C63E70">
      <w:pPr>
        <w:spacing w:line="21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Земельный участок</w:t>
      </w:r>
      <w:r w:rsidRPr="00913F48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913F48">
        <w:rPr>
          <w:b/>
          <w:sz w:val="28"/>
          <w:szCs w:val="28"/>
        </w:rPr>
        <w:t>в отношении котор</w:t>
      </w:r>
      <w:r>
        <w:rPr>
          <w:b/>
          <w:sz w:val="28"/>
          <w:szCs w:val="28"/>
        </w:rPr>
        <w:t>ого</w:t>
      </w:r>
      <w:r w:rsidRPr="00913F48">
        <w:rPr>
          <w:b/>
          <w:sz w:val="28"/>
          <w:szCs w:val="28"/>
        </w:rPr>
        <w:t xml:space="preserve"> отказано в переводе </w:t>
      </w:r>
      <w:r w:rsidRPr="00705DD5">
        <w:rPr>
          <w:b/>
          <w:sz w:val="28"/>
          <w:szCs w:val="28"/>
        </w:rPr>
        <w:t xml:space="preserve">из земель запаса </w:t>
      </w:r>
    </w:p>
    <w:p w:rsidR="00C63E70" w:rsidRPr="00913F48" w:rsidRDefault="00C63E70" w:rsidP="00C63E70">
      <w:pPr>
        <w:tabs>
          <w:tab w:val="left" w:pos="6480"/>
        </w:tabs>
        <w:spacing w:line="192" w:lineRule="auto"/>
        <w:jc w:val="center"/>
        <w:rPr>
          <w:b/>
          <w:sz w:val="28"/>
          <w:szCs w:val="28"/>
        </w:rPr>
      </w:pPr>
      <w:r w:rsidRPr="00705DD5">
        <w:rPr>
          <w:b/>
          <w:bCs/>
          <w:sz w:val="28"/>
          <w:szCs w:val="28"/>
        </w:rPr>
        <w:t>в зем</w:t>
      </w:r>
      <w:r>
        <w:rPr>
          <w:b/>
          <w:bCs/>
          <w:sz w:val="28"/>
          <w:szCs w:val="28"/>
        </w:rPr>
        <w:t>ли</w:t>
      </w:r>
      <w:r w:rsidRPr="00705DD5">
        <w:rPr>
          <w:b/>
          <w:bCs/>
          <w:sz w:val="28"/>
          <w:szCs w:val="28"/>
        </w:rPr>
        <w:t xml:space="preserve"> </w:t>
      </w:r>
      <w:r w:rsidRPr="00705DD5">
        <w:rPr>
          <w:b/>
          <w:sz w:val="28"/>
          <w:szCs w:val="28"/>
        </w:rPr>
        <w:t>сельскохозяйственного назначения</w:t>
      </w:r>
    </w:p>
    <w:p w:rsidR="00C63E70" w:rsidRPr="00110A58" w:rsidRDefault="00C63E70" w:rsidP="00C63E70">
      <w:pPr>
        <w:tabs>
          <w:tab w:val="left" w:pos="6480"/>
        </w:tabs>
        <w:spacing w:line="19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7"/>
        <w:gridCol w:w="2524"/>
        <w:gridCol w:w="1418"/>
        <w:gridCol w:w="3118"/>
        <w:gridCol w:w="3827"/>
      </w:tblGrid>
      <w:tr w:rsidR="00C63E70" w:rsidRPr="00EB5286" w:rsidTr="00732FD7">
        <w:trPr>
          <w:trHeight w:val="654"/>
          <w:tblHeader/>
        </w:trPr>
        <w:tc>
          <w:tcPr>
            <w:tcW w:w="3997" w:type="dxa"/>
            <w:shd w:val="clear" w:color="auto" w:fill="auto"/>
          </w:tcPr>
          <w:p w:rsidR="00C63E70" w:rsidRPr="00EB5286" w:rsidRDefault="00C63E70" w:rsidP="00732FD7">
            <w:pPr>
              <w:tabs>
                <w:tab w:val="left" w:pos="6480"/>
              </w:tabs>
              <w:ind w:left="33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Местоположение </w:t>
            </w:r>
          </w:p>
          <w:p w:rsidR="00C63E70" w:rsidRPr="00EB5286" w:rsidRDefault="00C63E70" w:rsidP="00732FD7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земельного участка</w:t>
            </w:r>
          </w:p>
        </w:tc>
        <w:tc>
          <w:tcPr>
            <w:tcW w:w="2524" w:type="dxa"/>
          </w:tcPr>
          <w:p w:rsidR="00C63E70" w:rsidRDefault="00C63E70" w:rsidP="00732FD7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EB5286">
              <w:rPr>
                <w:sz w:val="28"/>
                <w:szCs w:val="28"/>
              </w:rPr>
              <w:t xml:space="preserve">адастровый </w:t>
            </w:r>
          </w:p>
          <w:p w:rsidR="00C63E70" w:rsidRPr="00EB5286" w:rsidRDefault="00C63E70" w:rsidP="00732FD7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н</w:t>
            </w:r>
            <w:r w:rsidRPr="00EB5286">
              <w:rPr>
                <w:sz w:val="28"/>
                <w:szCs w:val="28"/>
              </w:rPr>
              <w:t>о</w:t>
            </w:r>
            <w:r w:rsidRPr="00EB5286">
              <w:rPr>
                <w:sz w:val="28"/>
                <w:szCs w:val="28"/>
              </w:rPr>
              <w:t>мер</w:t>
            </w:r>
            <w:r>
              <w:rPr>
                <w:sz w:val="28"/>
                <w:szCs w:val="28"/>
              </w:rPr>
              <w:t xml:space="preserve"> земельного участка</w:t>
            </w:r>
          </w:p>
        </w:tc>
        <w:tc>
          <w:tcPr>
            <w:tcW w:w="1418" w:type="dxa"/>
          </w:tcPr>
          <w:p w:rsidR="00C63E70" w:rsidRPr="00EB5286" w:rsidRDefault="00C63E70" w:rsidP="00732FD7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B5286">
              <w:rPr>
                <w:sz w:val="28"/>
                <w:szCs w:val="28"/>
              </w:rPr>
              <w:t>л</w:t>
            </w:r>
            <w:r w:rsidRPr="00EB5286">
              <w:rPr>
                <w:sz w:val="28"/>
                <w:szCs w:val="28"/>
              </w:rPr>
              <w:t>о</w:t>
            </w:r>
            <w:r w:rsidRPr="00EB5286">
              <w:rPr>
                <w:sz w:val="28"/>
                <w:szCs w:val="28"/>
              </w:rPr>
              <w:t>щадь</w:t>
            </w:r>
          </w:p>
          <w:p w:rsidR="00C63E70" w:rsidRPr="00EB5286" w:rsidRDefault="00C63E70" w:rsidP="00732FD7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(кв. м)</w:t>
            </w:r>
          </w:p>
        </w:tc>
        <w:tc>
          <w:tcPr>
            <w:tcW w:w="3118" w:type="dxa"/>
            <w:shd w:val="clear" w:color="auto" w:fill="auto"/>
          </w:tcPr>
          <w:p w:rsidR="00C63E70" w:rsidRPr="00EB5286" w:rsidRDefault="00C63E70" w:rsidP="00732FD7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Обоснование</w:t>
            </w:r>
            <w:r w:rsidRPr="00EB5286">
              <w:rPr>
                <w:sz w:val="28"/>
                <w:szCs w:val="28"/>
              </w:rPr>
              <w:t xml:space="preserve"> перевода зе</w:t>
            </w:r>
            <w:r>
              <w:rPr>
                <w:sz w:val="28"/>
                <w:szCs w:val="28"/>
              </w:rPr>
              <w:t>мельного участка из состава земель одной категории в другую</w:t>
            </w:r>
          </w:p>
        </w:tc>
        <w:tc>
          <w:tcPr>
            <w:tcW w:w="3827" w:type="dxa"/>
          </w:tcPr>
          <w:p w:rsidR="00C63E70" w:rsidRDefault="00C63E70" w:rsidP="00732FD7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FA739A">
              <w:rPr>
                <w:sz w:val="28"/>
                <w:szCs w:val="28"/>
              </w:rPr>
              <w:t>Причины отк</w:t>
            </w:r>
            <w:r w:rsidRPr="00FA739A">
              <w:rPr>
                <w:sz w:val="28"/>
                <w:szCs w:val="28"/>
              </w:rPr>
              <w:t>а</w:t>
            </w:r>
            <w:r w:rsidRPr="00FA739A">
              <w:rPr>
                <w:sz w:val="28"/>
                <w:szCs w:val="28"/>
              </w:rPr>
              <w:t>за</w:t>
            </w:r>
          </w:p>
        </w:tc>
      </w:tr>
      <w:tr w:rsidR="00C63E70" w:rsidRPr="00EB5286" w:rsidTr="00732FD7">
        <w:trPr>
          <w:trHeight w:val="1404"/>
        </w:trPr>
        <w:tc>
          <w:tcPr>
            <w:tcW w:w="3997" w:type="dxa"/>
            <w:shd w:val="clear" w:color="auto" w:fill="auto"/>
          </w:tcPr>
          <w:p w:rsidR="00C63E70" w:rsidRPr="00957473" w:rsidRDefault="00C63E70" w:rsidP="00732FD7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Слободской</w:t>
            </w:r>
            <w:r w:rsidRPr="00957473">
              <w:rPr>
                <w:sz w:val="28"/>
                <w:szCs w:val="26"/>
              </w:rPr>
              <w:t xml:space="preserve"> р</w:t>
            </w:r>
            <w:r>
              <w:rPr>
                <w:sz w:val="28"/>
                <w:szCs w:val="26"/>
              </w:rPr>
              <w:t>айо</w:t>
            </w:r>
            <w:r w:rsidRPr="00957473">
              <w:rPr>
                <w:sz w:val="28"/>
                <w:szCs w:val="26"/>
              </w:rPr>
              <w:t xml:space="preserve">н, </w:t>
            </w:r>
            <w:r>
              <w:rPr>
                <w:sz w:val="28"/>
                <w:szCs w:val="26"/>
              </w:rPr>
              <w:t>Ленинский сельский округ, в районе д</w:t>
            </w:r>
            <w:r>
              <w:rPr>
                <w:sz w:val="28"/>
                <w:szCs w:val="26"/>
              </w:rPr>
              <w:t>е</w:t>
            </w:r>
            <w:r>
              <w:rPr>
                <w:sz w:val="28"/>
                <w:szCs w:val="26"/>
              </w:rPr>
              <w:t xml:space="preserve">ревни </w:t>
            </w:r>
            <w:r w:rsidRPr="00672DF8">
              <w:rPr>
                <w:sz w:val="28"/>
                <w:szCs w:val="26"/>
              </w:rPr>
              <w:t>Чирковский завод</w:t>
            </w:r>
          </w:p>
        </w:tc>
        <w:tc>
          <w:tcPr>
            <w:tcW w:w="2524" w:type="dxa"/>
          </w:tcPr>
          <w:p w:rsidR="00C63E70" w:rsidRPr="00957473" w:rsidRDefault="00C63E70" w:rsidP="00732FD7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43:</w:t>
            </w:r>
            <w:r w:rsidRPr="00957473">
              <w:rPr>
                <w:sz w:val="28"/>
                <w:szCs w:val="26"/>
              </w:rPr>
              <w:t>3</w:t>
            </w:r>
            <w:r>
              <w:rPr>
                <w:sz w:val="28"/>
                <w:szCs w:val="26"/>
              </w:rPr>
              <w:t>0</w:t>
            </w:r>
            <w:r w:rsidRPr="00957473">
              <w:rPr>
                <w:sz w:val="28"/>
                <w:szCs w:val="26"/>
              </w:rPr>
              <w:t>:</w:t>
            </w:r>
            <w:r>
              <w:rPr>
                <w:sz w:val="28"/>
                <w:szCs w:val="26"/>
              </w:rPr>
              <w:t>420622</w:t>
            </w:r>
            <w:r w:rsidRPr="00957473">
              <w:rPr>
                <w:sz w:val="28"/>
                <w:szCs w:val="26"/>
              </w:rPr>
              <w:t>:</w:t>
            </w:r>
            <w:r>
              <w:rPr>
                <w:sz w:val="28"/>
                <w:szCs w:val="26"/>
              </w:rPr>
              <w:t>120</w:t>
            </w:r>
          </w:p>
          <w:p w:rsidR="00C63E70" w:rsidRPr="00957473" w:rsidRDefault="00C63E70" w:rsidP="00732FD7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63E70" w:rsidRPr="00957473" w:rsidRDefault="00C63E70" w:rsidP="00732FD7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100 000</w:t>
            </w:r>
          </w:p>
        </w:tc>
        <w:tc>
          <w:tcPr>
            <w:tcW w:w="3118" w:type="dxa"/>
            <w:shd w:val="clear" w:color="auto" w:fill="auto"/>
          </w:tcPr>
          <w:p w:rsidR="00C63E70" w:rsidRPr="009E3800" w:rsidRDefault="00C63E70" w:rsidP="00732FD7">
            <w:pPr>
              <w:jc w:val="both"/>
              <w:rPr>
                <w:sz w:val="28"/>
                <w:szCs w:val="26"/>
              </w:rPr>
            </w:pPr>
            <w:r w:rsidRPr="009E3800">
              <w:rPr>
                <w:sz w:val="28"/>
                <w:szCs w:val="28"/>
              </w:rPr>
              <w:t xml:space="preserve">предоставление </w:t>
            </w:r>
            <w:r>
              <w:rPr>
                <w:sz w:val="28"/>
                <w:szCs w:val="28"/>
              </w:rPr>
              <w:t>земельного участка</w:t>
            </w:r>
            <w:r w:rsidRPr="009E3800">
              <w:rPr>
                <w:sz w:val="28"/>
                <w:szCs w:val="28"/>
              </w:rPr>
              <w:t xml:space="preserve"> для </w:t>
            </w:r>
            <w:r>
              <w:rPr>
                <w:sz w:val="28"/>
                <w:szCs w:val="28"/>
              </w:rPr>
              <w:t xml:space="preserve">дачного </w:t>
            </w:r>
            <w:r w:rsidRPr="009E3800">
              <w:rPr>
                <w:sz w:val="28"/>
                <w:szCs w:val="28"/>
              </w:rPr>
              <w:t>стро</w:t>
            </w:r>
            <w:r w:rsidRPr="009E3800">
              <w:rPr>
                <w:sz w:val="28"/>
                <w:szCs w:val="28"/>
              </w:rPr>
              <w:t>и</w:t>
            </w:r>
            <w:r w:rsidRPr="009E3800">
              <w:rPr>
                <w:sz w:val="28"/>
                <w:szCs w:val="28"/>
              </w:rPr>
              <w:t xml:space="preserve">тельства </w:t>
            </w:r>
          </w:p>
        </w:tc>
        <w:tc>
          <w:tcPr>
            <w:tcW w:w="3827" w:type="dxa"/>
          </w:tcPr>
          <w:p w:rsidR="00C63E70" w:rsidRPr="009E3800" w:rsidRDefault="00C63E70" w:rsidP="00732F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</w:t>
            </w:r>
            <w:r w:rsidRPr="000D51C4">
              <w:rPr>
                <w:sz w:val="28"/>
                <w:szCs w:val="28"/>
              </w:rPr>
              <w:t xml:space="preserve"> отнесен к территории зеленой зоны городов Кирова, Кирово-Чепецка и Слободского</w:t>
            </w:r>
          </w:p>
        </w:tc>
      </w:tr>
    </w:tbl>
    <w:p w:rsidR="00C63E70" w:rsidRDefault="00C63E70" w:rsidP="00C63E70">
      <w:pPr>
        <w:tabs>
          <w:tab w:val="left" w:pos="6096"/>
          <w:tab w:val="left" w:pos="8080"/>
        </w:tabs>
        <w:spacing w:before="480"/>
        <w:jc w:val="center"/>
      </w:pPr>
      <w:r>
        <w:t>_________________</w:t>
      </w:r>
    </w:p>
    <w:p w:rsidR="00C63E70" w:rsidRPr="00B146AE" w:rsidRDefault="00C63E70" w:rsidP="00C63E70">
      <w:pPr>
        <w:tabs>
          <w:tab w:val="left" w:pos="6096"/>
          <w:tab w:val="left" w:pos="8080"/>
        </w:tabs>
        <w:spacing w:before="480"/>
        <w:rPr>
          <w:sz w:val="28"/>
          <w:szCs w:val="28"/>
        </w:rPr>
      </w:pPr>
      <w:r w:rsidRPr="00B146AE">
        <w:rPr>
          <w:sz w:val="28"/>
          <w:szCs w:val="28"/>
        </w:rPr>
        <w:t>Отдел документирования</w:t>
      </w:r>
    </w:p>
    <w:p w:rsidR="00480AAB" w:rsidRDefault="00480AAB">
      <w:bookmarkStart w:id="0" w:name="_GoBack"/>
      <w:bookmarkEnd w:id="0"/>
    </w:p>
    <w:sectPr w:rsidR="00480AAB" w:rsidSect="00913F48">
      <w:headerReference w:type="default" r:id="rId5"/>
      <w:pgSz w:w="16838" w:h="11906" w:orient="landscape"/>
      <w:pgMar w:top="1418" w:right="998" w:bottom="851" w:left="1560" w:header="426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CE1" w:rsidRDefault="00C63E7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2E4614" w:rsidRDefault="00C63E70" w:rsidP="00BB57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12B"/>
    <w:rsid w:val="00480AAB"/>
    <w:rsid w:val="008B712B"/>
    <w:rsid w:val="00C6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3E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3E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 Знак Знак Знак Знак Знак Знак Знак"/>
    <w:basedOn w:val="a"/>
    <w:rsid w:val="00C63E70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3E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3E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 Знак Знак Знак Знак Знак Знак Знак"/>
    <w:basedOn w:val="a"/>
    <w:rsid w:val="00C63E70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2013-09-10T07:17:00Z</dcterms:created>
  <dcterms:modified xsi:type="dcterms:W3CDTF">2013-09-10T07:17:00Z</dcterms:modified>
</cp:coreProperties>
</file>